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6F3" w:rsidRPr="00462C56" w:rsidRDefault="004E16F3" w:rsidP="008961B8">
      <w:pPr>
        <w:pStyle w:val="a6"/>
        <w:rPr>
          <w:rFonts w:ascii="Times New Roman" w:hAnsi="Times New Roman"/>
          <w:sz w:val="28"/>
          <w:szCs w:val="28"/>
          <w:lang w:val="uk-UA"/>
        </w:rPr>
      </w:pPr>
      <w:r w:rsidRPr="00462C56">
        <w:rPr>
          <w:rFonts w:ascii="Times New Roman" w:hAnsi="Times New Roman"/>
          <w:sz w:val="28"/>
          <w:szCs w:val="28"/>
          <w:lang w:val="uk-UA"/>
        </w:rPr>
        <w:t xml:space="preserve">Порядок  денний  чергової  </w:t>
      </w:r>
      <w:r w:rsidR="007A13B3" w:rsidRPr="00462C56">
        <w:rPr>
          <w:rFonts w:ascii="Times New Roman" w:hAnsi="Times New Roman"/>
          <w:sz w:val="28"/>
          <w:szCs w:val="28"/>
          <w:lang w:val="uk-UA"/>
        </w:rPr>
        <w:t>ві</w:t>
      </w:r>
      <w:r w:rsidRPr="00462C56">
        <w:rPr>
          <w:rFonts w:ascii="Times New Roman" w:hAnsi="Times New Roman"/>
          <w:sz w:val="28"/>
          <w:szCs w:val="28"/>
          <w:lang w:val="uk-UA"/>
        </w:rPr>
        <w:t>сімдесят</w:t>
      </w:r>
      <w:r w:rsidR="007A13B3" w:rsidRPr="00462C56">
        <w:rPr>
          <w:rFonts w:ascii="Times New Roman" w:hAnsi="Times New Roman"/>
          <w:sz w:val="28"/>
          <w:szCs w:val="28"/>
          <w:lang w:val="uk-UA"/>
        </w:rPr>
        <w:t>ої</w:t>
      </w:r>
      <w:r w:rsidRPr="00462C56">
        <w:rPr>
          <w:rFonts w:ascii="Times New Roman" w:hAnsi="Times New Roman"/>
          <w:sz w:val="28"/>
          <w:szCs w:val="28"/>
          <w:lang w:val="uk-UA"/>
        </w:rPr>
        <w:t xml:space="preserve"> сесії  VII скликання</w:t>
      </w:r>
    </w:p>
    <w:p w:rsidR="004E16F3" w:rsidRPr="00462C56" w:rsidRDefault="004E16F3" w:rsidP="00F26B6E">
      <w:pPr>
        <w:spacing w:after="0" w:line="240" w:lineRule="auto"/>
        <w:ind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62C56">
        <w:rPr>
          <w:rFonts w:ascii="Times New Roman" w:hAnsi="Times New Roman"/>
          <w:b/>
          <w:sz w:val="28"/>
          <w:szCs w:val="28"/>
          <w:lang w:val="uk-UA"/>
        </w:rPr>
        <w:t>Арцизької  міської  ради</w:t>
      </w:r>
    </w:p>
    <w:p w:rsidR="004E16F3" w:rsidRPr="00DE5C70" w:rsidRDefault="004E16F3" w:rsidP="0008600C">
      <w:pPr>
        <w:spacing w:after="0" w:line="240" w:lineRule="auto"/>
        <w:ind w:left="708" w:right="5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A13B3" w:rsidRDefault="007A13B3" w:rsidP="007A13B3">
      <w:pPr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  <w:r w:rsidRPr="00DE5C70"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  <w:t>Депутатські  запити, заяви, звернення.</w:t>
      </w:r>
    </w:p>
    <w:p w:rsidR="002201EC" w:rsidRDefault="002201EC" w:rsidP="00084EEF">
      <w:pPr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  <w:t>Про  розгляд  заяви  службовців реєстраційної  служби  виконавчого  комітету  Арцизької  міської  ради.</w:t>
      </w:r>
    </w:p>
    <w:p w:rsidR="00084EEF" w:rsidRDefault="00084EEF" w:rsidP="00084EEF">
      <w:pPr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val="en-US" w:eastAsia="hi-IN" w:bidi="hi-IN"/>
        </w:rPr>
      </w:pPr>
    </w:p>
    <w:p w:rsidR="008961B8" w:rsidRPr="008961B8" w:rsidRDefault="008961B8" w:rsidP="00084EE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</w:pPr>
      <w:r w:rsidRPr="008961B8">
        <w:rPr>
          <w:rFonts w:ascii="Times New Roman" w:eastAsia="SimSun" w:hAnsi="Times New Roman"/>
          <w:kern w:val="2"/>
          <w:sz w:val="28"/>
          <w:szCs w:val="28"/>
          <w:lang w:val="uk-UA" w:eastAsia="hi-IN" w:bidi="hi-IN"/>
        </w:rPr>
        <w:t>Про  розгляд  припису.</w:t>
      </w:r>
    </w:p>
    <w:p w:rsidR="008961B8" w:rsidRPr="008961B8" w:rsidRDefault="008961B8" w:rsidP="00084EEF">
      <w:pPr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val="uk-UA" w:eastAsia="hi-IN" w:bidi="hi-IN"/>
        </w:rPr>
      </w:pPr>
    </w:p>
    <w:p w:rsidR="007A13B3" w:rsidRPr="007A13B3" w:rsidRDefault="007A13B3" w:rsidP="00084EEF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A13B3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спеціаліст-землевпорядник Харченко Т.М.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Ковалю Олександру Олександровичу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     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28 Червня, </w:t>
      </w:r>
      <w:smartTag w:uri="urn:schemas-microsoft-com:office:smarttags" w:element="metricconverter">
        <w:smartTagPr>
          <w:attr w:name="ProductID" w:val="216, м"/>
        </w:smartTagPr>
        <w:r w:rsidRPr="007A13B3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216</w:t>
        </w:r>
        <w:r w:rsidRPr="007A13B3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. Арциз, Арцизький район, Одеська область.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2.Про затвердження технічної документації із землеустрою щодо встановлення (відновлення) меж земельної ділянки в натурі (на місцевості)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Герасимчук Марії Романівні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 споруд (присадибна ділянка) за адресою:           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Пушкіна, </w:t>
      </w:r>
      <w:smartTag w:uri="urn:schemas-microsoft-com:office:smarttags" w:element="metricconverter">
        <w:smartTagPr>
          <w:attr w:name="ProductID" w:val="15, м"/>
        </w:smartTagPr>
        <w:r w:rsidRPr="007A13B3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15</w:t>
        </w:r>
        <w:r w:rsidRPr="007A13B3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. Арциз, Арцизький район, Одеська область.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Чебану Якову Олексійовичу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Стоянова, 38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,            м. Арциз, Арцизький район, Одеська область.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Васильєву Миколі Івановичу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Покровська, 27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Арциз, Арцизький район, Одеська область.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5.Про затвердження технічної документації із землеустрою щодо встановлення (відновлення) меж земельних ділянок в натурі (на місцевості)                                     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Ємченко Ганні Семенівні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земельних ділянок: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за адресою: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Надрічна, 42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,            м. Арциз, Арцизький район, Одеська область.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6.Про затвердження технічної документації із землеустрою щодо встановлення (відновлення) меж земельної ділянки в натурі (на місцевості)                                      та передачу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Леспух Володимиру Володимировичу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 приватну власність земельної ділянки для будівництва і обслуговування житлового будинку, господарських будівель і споруд (присадибна ділянка) за адресою:                      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Гагаріна,</w:t>
      </w:r>
      <w:r w:rsidR="0034252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82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Арциз, Арцизький район, Одеська область.</w:t>
      </w:r>
    </w:p>
    <w:p w:rsid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7.Про затвердження проекту землеустрою щодо відведення земельної ділянки у оренду строком на 5 (п’ять) років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Приватному акціонерному товариству «Укртелеком»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для розміщення та експлуатації об’єктів і споруд телекомунікацій за адресою: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вул. Добровольського, </w:t>
      </w:r>
      <w:smartTag w:uri="urn:schemas-microsoft-com:office:smarttags" w:element="metricconverter">
        <w:smartTagPr>
          <w:attr w:name="ProductID" w:val="1, м"/>
        </w:smartTagPr>
        <w:r w:rsidRPr="007A13B3">
          <w:rPr>
            <w:rFonts w:ascii="Times New Roman" w:eastAsia="Times New Roman" w:hAnsi="Times New Roman"/>
            <w:b/>
            <w:sz w:val="28"/>
            <w:szCs w:val="28"/>
            <w:lang w:val="uk-UA" w:eastAsia="ru-RU"/>
          </w:rPr>
          <w:t>1</w:t>
        </w:r>
        <w:r w:rsidRPr="007A13B3">
          <w:rPr>
            <w:rFonts w:ascii="Times New Roman" w:eastAsia="Times New Roman" w:hAnsi="Times New Roman"/>
            <w:sz w:val="28"/>
            <w:szCs w:val="28"/>
            <w:lang w:val="uk-UA" w:eastAsia="ru-RU"/>
          </w:rPr>
          <w:t>, м</w:t>
        </w:r>
      </w:smartTag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. Арциз. Арцизький район Одеська область.</w:t>
      </w:r>
    </w:p>
    <w:p w:rsidR="008961B8" w:rsidRDefault="008961B8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8961B8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8.Про скасування рішення Арцизької міської ради від 1 жовтня 2003 року                 №286–ХХІV «О предоставлении Чебан О.Н. бесплатно в частную собственность земельного участка в г. Арцизе по ул. Стоянова, 36».</w:t>
      </w:r>
    </w:p>
    <w:p w:rsidR="00C32511" w:rsidRDefault="00C32511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9.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Про надання дозволу на розробку проекту землеустрою щодо відведення земельних ділянок у власність для будівництва і обслуговування житлового будинку, господарських будівель і споруд (присадибна ділянка) та для ведення особистого селянського господарства </w:t>
      </w:r>
      <w:r w:rsidRPr="00C32511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гр. Чебану Павлу Яковичу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за адресою: </w:t>
      </w:r>
      <w:r w:rsidRPr="00C32511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вул. Стоянова, 36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, м. Арциз, Арцизького району, Одеської області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C32511" w:rsidRDefault="00C32511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10.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Про надання </w:t>
      </w:r>
      <w:r w:rsidRPr="00C32511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гр. гр. Стогнієнко Максиму Миколайовичу, Стогнієнко Віталію Миколайовичу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дозволу на розробку землевпорядної документації  щодо надання в оренду строком на 3 (три) місяці, земельної ділянки по </w:t>
      </w:r>
      <w:r w:rsidR="0018713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   </w:t>
      </w:r>
      <w:r w:rsidRPr="00187133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вул. Горького, 3</w:t>
      </w:r>
      <w:r w:rsidRPr="00C32511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в м. Арциз для будівництва і обслуговування жилого будинку, господарських будівель і споруд (присадибна ділянка)</w:t>
      </w: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F61A03" w:rsidRPr="008961B8" w:rsidRDefault="00F61A0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Calibri"/>
          <w:sz w:val="28"/>
          <w:szCs w:val="28"/>
          <w:lang w:val="uk-UA" w:eastAsia="ru-RU"/>
        </w:rPr>
        <w:t>11.</w:t>
      </w:r>
      <w:r w:rsidRPr="00F61A0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Про надання </w:t>
      </w:r>
      <w:r w:rsidRPr="00210976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Арцизькому міському споживчому товариству (магазин «Пайщик»)</w:t>
      </w:r>
      <w:r w:rsidRPr="00F61A0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 xml:space="preserve"> дозволу на розробку технічної документації із землеустрою щодо встановлення (відновлення) меж земельної ділянки в натурі (на місцевості), магазина, за адресою: </w:t>
      </w:r>
      <w:r w:rsidRPr="00210976">
        <w:rPr>
          <w:rFonts w:ascii="Times New Roman" w:eastAsia="Times New Roman" w:hAnsi="Times New Roman" w:cs="Calibri"/>
          <w:b/>
          <w:sz w:val="28"/>
          <w:szCs w:val="28"/>
          <w:lang w:val="uk-UA" w:eastAsia="ru-RU"/>
        </w:rPr>
        <w:t>вул. Соборна, 1а</w:t>
      </w:r>
      <w:r w:rsidRPr="00F61A0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, м. Арциз Арцизького району Одеської області</w:t>
      </w:r>
      <w:r w:rsidR="00210976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</w:t>
      </w:r>
    </w:p>
    <w:p w:rsidR="007A13B3" w:rsidRPr="007A13B3" w:rsidRDefault="00210976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12</w:t>
      </w:r>
      <w:r w:rsidR="007A13B3"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.Про  припинення дії договору оренди земельної ділянки, розташованої в м. Арциз по вул. Соборна, 50, гараж №2.</w:t>
      </w:r>
    </w:p>
    <w:p w:rsidR="007A13B3" w:rsidRDefault="00210976" w:rsidP="007A13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13</w:t>
      </w:r>
      <w:r w:rsidR="007A13B3"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перехід права на земельну ділянку </w:t>
      </w:r>
      <w:r w:rsidR="007A13B3"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гр. Федорова Георгія Даниловича</w:t>
      </w:r>
      <w:r w:rsidR="007A13B3"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для будівництва індивідуальних гаражів за адресою: </w:t>
      </w:r>
      <w:r w:rsidR="007A13B3"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Соборна, 50, гараж №2</w:t>
      </w:r>
      <w:r w:rsidR="007A13B3"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 Арцизький район Одеська область.</w:t>
      </w:r>
    </w:p>
    <w:p w:rsidR="00210976" w:rsidRPr="007A13B3" w:rsidRDefault="00210976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14.</w:t>
      </w:r>
      <w:r w:rsidRPr="002109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погодження місця розташування тимчасової споруди для провадження підприємницької діяльності та надання </w:t>
      </w:r>
      <w:r w:rsidRPr="0021097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ФОП Лемещуку Василю Вікторовичу</w:t>
      </w:r>
      <w:r w:rsidRPr="0021097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дозволу на складання паспорту прив’язки тимчасової споруди за адресою: </w:t>
      </w:r>
      <w:r w:rsidRPr="00210976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вул. Соборна кут вул. Щаслива</w:t>
      </w:r>
      <w:r w:rsidRPr="00210976">
        <w:rPr>
          <w:rFonts w:ascii="Times New Roman" w:eastAsia="Times New Roman" w:hAnsi="Times New Roman"/>
          <w:sz w:val="28"/>
          <w:szCs w:val="28"/>
          <w:lang w:val="uk-UA" w:eastAsia="ru-RU"/>
        </w:rPr>
        <w:t>, м. Арциз.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1</w:t>
      </w:r>
      <w:r w:rsidR="00A86BD2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5</w:t>
      </w:r>
      <w:r w:rsidRPr="007A13B3">
        <w:rPr>
          <w:rFonts w:ascii="Times New Roman" w:eastAsia="Times New Roman" w:hAnsi="Times New Roman" w:cs="Calibri"/>
          <w:sz w:val="28"/>
          <w:szCs w:val="28"/>
          <w:lang w:val="uk-UA" w:eastAsia="ru-RU"/>
        </w:rPr>
        <w:t>.Про припинення дії договору оренди земельної ділянки, розташованої в м. Арциз по вул. Металічна, 3.</w:t>
      </w:r>
    </w:p>
    <w:p w:rsidR="007A13B3" w:rsidRDefault="007A13B3" w:rsidP="00A86B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A86BD2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.Про надання в оренду земельної ділянки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ТОВ «Сервіс Грейн»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строком на 1 (один) рік (на період розробки землевпорядної документації) для виробничих потреб (автостоянка) </w:t>
      </w:r>
      <w:r w:rsidRPr="007A13B3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по вул. Металічна, 3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в м. Арциз.</w:t>
      </w:r>
    </w:p>
    <w:p w:rsidR="00A86BD2" w:rsidRDefault="00A86BD2" w:rsidP="00A86BD2">
      <w:pPr>
        <w:tabs>
          <w:tab w:val="num" w:pos="78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17.</w:t>
      </w:r>
      <w:r>
        <w:rPr>
          <w:rFonts w:ascii="Times New Roman" w:hAnsi="Times New Roman"/>
          <w:sz w:val="28"/>
          <w:szCs w:val="28"/>
          <w:lang w:val="uk-UA"/>
        </w:rPr>
        <w:t>Про розгляд заяви ФОП Боднар С.П.</w:t>
      </w:r>
    </w:p>
    <w:p w:rsidR="007A13B3" w:rsidRPr="007A13B3" w:rsidRDefault="007A13B3" w:rsidP="00A86B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1</w:t>
      </w:r>
      <w:r w:rsidR="00A86BD2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Pr="007A13B3">
        <w:rPr>
          <w:rFonts w:ascii="Times New Roman" w:eastAsia="Times New Roman" w:hAnsi="Times New Roman"/>
          <w:sz w:val="28"/>
          <w:szCs w:val="28"/>
          <w:lang w:val="uk-UA" w:eastAsia="ru-RU"/>
        </w:rPr>
        <w:t>.Про розгляд заяви голови правління ПрАТ «Арцизький маслозавод» Шершньова В.П.</w:t>
      </w:r>
    </w:p>
    <w:p w:rsidR="007A13B3" w:rsidRPr="007A13B3" w:rsidRDefault="007A13B3" w:rsidP="007A13B3">
      <w:pPr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val="uk-UA" w:eastAsia="ru-RU"/>
        </w:rPr>
      </w:pPr>
    </w:p>
    <w:p w:rsidR="007A13B3" w:rsidRPr="007A13B3" w:rsidRDefault="007A13B3" w:rsidP="007A13B3">
      <w:pPr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A13B3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головний  бухгалтер  Горяйнова І.І.</w:t>
      </w:r>
    </w:p>
    <w:p w:rsidR="007A13B3" w:rsidRDefault="007A13B3" w:rsidP="007A13B3">
      <w:pPr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1</w:t>
      </w:r>
      <w:r w:rsidR="00013A59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9</w:t>
      </w:r>
      <w:r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 затвердження  звіту  про  виконання  міського бюджету  за  2018 рік.</w:t>
      </w:r>
    </w:p>
    <w:p w:rsidR="00052A17" w:rsidRPr="007A13B3" w:rsidRDefault="00013A59" w:rsidP="00052A17">
      <w:pPr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20</w:t>
      </w:r>
      <w:r w:rsidR="00052A17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 внесення  змін  до додатку  №2</w:t>
      </w:r>
      <w:r w:rsidR="0080219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1 та затвердження  у  новій  редакції додатку №5, додатку №5.1 </w:t>
      </w:r>
      <w:r w:rsidR="00052A17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рі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шення  сесії</w:t>
      </w:r>
      <w:r w:rsidR="00052A17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від 27.06.2018 р. № 1014 –VII «Про  встановлення  місцевих  податків  та зборів  на  2019 рік».</w:t>
      </w:r>
    </w:p>
    <w:p w:rsidR="00052A17" w:rsidRDefault="00013A59" w:rsidP="00013A59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1</w:t>
      </w:r>
      <w:r w:rsidR="00EC3CF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Про затвердження  міської  Програми  про  надання  одноразової  грошової  матеріальної  допомоги  дітям  з  інвалідністю  міста  Арциз  на  2019 р.</w:t>
      </w:r>
    </w:p>
    <w:p w:rsidR="00052A17" w:rsidRDefault="00013A59" w:rsidP="00013A59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22</w:t>
      </w:r>
      <w:r w:rsidR="00EC3CF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Про внесення змін до Додатку 1 Програми про надання грошової  одноразової  матеріальної  допомоги мешканцям міста Арциз на 2019 рік.</w:t>
      </w:r>
    </w:p>
    <w:p w:rsidR="00052A17" w:rsidRDefault="00852E80" w:rsidP="00013A59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23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внесення змін до Д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одатку</w:t>
      </w:r>
      <w:r w:rsidR="00052A17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1 до Програми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розвитку фізичної культури і  спорту у м.Арциз Одеської  області  на  2019  рік</w:t>
      </w:r>
      <w:r w:rsidR="0080219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,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затвердженої  рішенням  Арцизької  міської  ради  від  24.12.2018 р.  №1206 - </w:t>
      </w:r>
      <w:r w:rsidR="008C2D8C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VII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</w:p>
    <w:p w:rsidR="008C2D8C" w:rsidRDefault="00852E80" w:rsidP="00013A59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24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 внесення  змін  до  Додатку  Програми  фінансування  ремонту  доріг  на  території  міста  Арциз  на  2019 рік.</w:t>
      </w:r>
    </w:p>
    <w:p w:rsidR="00E040FB" w:rsidRDefault="00852E80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25</w:t>
      </w:r>
      <w:r w:rsidR="00E040FB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внесення змін до Програми «Забезпечення діяльності водопровідно– каналізаційного господарства» на 2019 рік.</w:t>
      </w:r>
    </w:p>
    <w:p w:rsidR="00E040FB" w:rsidRDefault="00E040FB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852E8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6</w:t>
      </w: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затвердження Програми з розробки проекту землеустрою на 2019 рік.</w:t>
      </w:r>
    </w:p>
    <w:p w:rsidR="008C2D8C" w:rsidRPr="007A13B3" w:rsidRDefault="00E040FB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852E8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7</w:t>
      </w:r>
      <w:r w:rsidR="008C2D8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внесення змін до структури та чисельності виконавчого ап</w:t>
      </w:r>
      <w:r w:rsidR="004C5CA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арату Арцизької міської ради та штатного розпису на 2019 рік.</w:t>
      </w:r>
    </w:p>
    <w:p w:rsidR="007A13B3" w:rsidRPr="007A13B3" w:rsidRDefault="00E040FB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852E8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8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внесення змін до</w:t>
      </w:r>
      <w:r w:rsidR="004C5CA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Програми «Благоустрій міста» на 2019 рік</w:t>
      </w:r>
      <w:r w:rsidR="0080219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</w:p>
    <w:p w:rsidR="007A13B3" w:rsidRDefault="00E040FB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852E8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9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внесення змін до штатного розпису КП «Благоустрій».</w:t>
      </w:r>
    </w:p>
    <w:p w:rsidR="00353965" w:rsidRDefault="00353965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30.</w:t>
      </w:r>
      <w:r w:rsidRPr="00353965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Про забезпечення житлом особи із числа дітей–сиріт, дітей, позбавлених  батьківського піклування</w:t>
      </w: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</w:p>
    <w:p w:rsidR="004C5CA0" w:rsidRPr="007A13B3" w:rsidRDefault="00852E80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353965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1</w:t>
      </w:r>
      <w:r w:rsidR="004C5CA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  <w:r w:rsidR="004C5CA0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Про внесення змін до бюджету міста Арциз на 2019 рік.</w:t>
      </w:r>
    </w:p>
    <w:p w:rsidR="007A13B3" w:rsidRPr="007A13B3" w:rsidRDefault="00852E80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353965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встановлення надбавки за високі досягнення у праці, матеріальної  допомоги.</w:t>
      </w:r>
    </w:p>
    <w:p w:rsidR="007A13B3" w:rsidRDefault="00852E80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B36B54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встановлення премії міському голові за січень 2019 р.</w:t>
      </w:r>
    </w:p>
    <w:p w:rsidR="00421E96" w:rsidRDefault="00852E80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B36B54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4</w:t>
      </w:r>
      <w:r w:rsidR="00421E96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розгляд рекомендацій адміністративної колегії Антимонопольного  комітету України</w:t>
      </w:r>
      <w:r w:rsidR="0080219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</w:p>
    <w:p w:rsidR="00402CB1" w:rsidRPr="007A13B3" w:rsidRDefault="00402CB1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B36B54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5</w:t>
      </w: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  <w:r w:rsidR="00B36B54" w:rsidRPr="00B36B54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Про надання згоди на передачу майна комунальної власності Арцизької</w:t>
      </w:r>
      <w:bookmarkStart w:id="0" w:name="_GoBack"/>
      <w:bookmarkEnd w:id="0"/>
      <w:r w:rsidR="00B36B54" w:rsidRPr="00B36B54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 міської ради Головному управлінню Національної поліції в Одеській області в оперативне управління.</w:t>
      </w:r>
    </w:p>
    <w:p w:rsidR="007A13B3" w:rsidRPr="007A13B3" w:rsidRDefault="00B36B54" w:rsidP="00852E8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36</w:t>
      </w:r>
      <w:r w:rsidR="00EC3CFC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неможливість зміни ставки єдиного податку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</w:t>
      </w:r>
    </w:p>
    <w:p w:rsidR="007A13B3" w:rsidRPr="007A13B3" w:rsidRDefault="007A13B3" w:rsidP="007A13B3">
      <w:pPr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7A13B3" w:rsidRPr="007A13B3" w:rsidRDefault="007A13B3" w:rsidP="007A13B3">
      <w:pPr>
        <w:spacing w:after="0" w:line="240" w:lineRule="auto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 w:rsidRPr="007A13B3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>Доповідач: спеціаліст-юрисконсульт Михайлов  О.А.</w:t>
      </w:r>
    </w:p>
    <w:p w:rsidR="007A13B3" w:rsidRPr="007A13B3" w:rsidRDefault="00766C00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37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виключення зі складу виконкому.</w:t>
      </w:r>
    </w:p>
    <w:p w:rsidR="007A13B3" w:rsidRPr="007A13B3" w:rsidRDefault="007A13B3" w:rsidP="007A13B3">
      <w:pPr>
        <w:spacing w:after="0" w:line="240" w:lineRule="auto"/>
        <w:jc w:val="center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766C00" w:rsidRDefault="007A13B3" w:rsidP="007A13B3">
      <w:pPr>
        <w:spacing w:after="0" w:line="240" w:lineRule="auto"/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</w:pPr>
      <w:r w:rsidRPr="007A13B3">
        <w:rPr>
          <w:rFonts w:ascii="Times New Roman" w:eastAsia="SimSun" w:hAnsi="Times New Roman"/>
          <w:b/>
          <w:kern w:val="1"/>
          <w:sz w:val="28"/>
          <w:szCs w:val="28"/>
          <w:lang w:val="uk-UA" w:eastAsia="hi-IN" w:bidi="hi-IN"/>
        </w:rPr>
        <w:t xml:space="preserve">Доповідач: депутат  міської  ради  Русєв С.В.  </w:t>
      </w:r>
    </w:p>
    <w:p w:rsidR="007A13B3" w:rsidRDefault="003D5E37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3</w:t>
      </w:r>
      <w:r w:rsidR="00766C0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8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.Про затвердження Програми сприяння співвласникам багатоквартирних  будинків у вирішенні гострих питань з опалювання в м. Арциз, Одеської області.                                                                                        </w:t>
      </w: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                             3</w:t>
      </w:r>
      <w:r w:rsidR="00766C00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9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.Про затвердження Програми сприяння співвласникам багатоквартирного 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lastRenderedPageBreak/>
        <w:t>будинку по вул. Добровольського, 2 в м. Арциз, Одеської області у вирішені  питання заміни опалювального котла у будинку.</w:t>
      </w:r>
    </w:p>
    <w:p w:rsidR="00BB63A5" w:rsidRPr="007A13B3" w:rsidRDefault="00BB63A5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7A13B3" w:rsidRDefault="008E6197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40</w:t>
      </w:r>
      <w:r w:rsidR="007A13B3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затвердження плану роботи Арцизької міської ради на 2019 рік.</w:t>
      </w:r>
    </w:p>
    <w:p w:rsidR="00EC3CFC" w:rsidRDefault="00EC3CFC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EC3CFC" w:rsidRDefault="004A5FE8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41</w:t>
      </w:r>
      <w:r w:rsidR="00EC3CFC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порушення клопотання про віднесення міста Арциз до категорії міст  обласного значення.</w:t>
      </w:r>
    </w:p>
    <w:p w:rsidR="001038FE" w:rsidRPr="007A13B3" w:rsidRDefault="001038FE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1038FE" w:rsidRPr="007A13B3" w:rsidRDefault="003D5E37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  <w:r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4</w:t>
      </w:r>
      <w:r w:rsidR="004A5FE8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2</w:t>
      </w:r>
      <w:r w:rsidR="00EC3CFC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.Про створення К</w:t>
      </w:r>
      <w:r w:rsidR="008A59A5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>П</w:t>
      </w:r>
      <w:r w:rsidR="00EC3CFC" w:rsidRPr="007A13B3"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  <w:t xml:space="preserve"> «Спортивний клуб Арциз».</w:t>
      </w:r>
    </w:p>
    <w:p w:rsidR="00EC3CFC" w:rsidRDefault="00EC3CFC" w:rsidP="00766C00">
      <w:pPr>
        <w:spacing w:after="0" w:line="240" w:lineRule="auto"/>
        <w:jc w:val="both"/>
        <w:rPr>
          <w:rFonts w:ascii="Times New Roman" w:eastAsia="SimSun" w:hAnsi="Times New Roman"/>
          <w:kern w:val="1"/>
          <w:sz w:val="28"/>
          <w:szCs w:val="28"/>
          <w:lang w:val="uk-UA" w:eastAsia="hi-IN" w:bidi="hi-IN"/>
        </w:rPr>
      </w:pPr>
    </w:p>
    <w:p w:rsidR="007A13B3" w:rsidRDefault="004A5FE8" w:rsidP="00766C00">
      <w:pPr>
        <w:suppressAutoHyphens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ar-SA"/>
        </w:rPr>
      </w:pPr>
      <w:r>
        <w:rPr>
          <w:rFonts w:ascii="Times New Roman" w:hAnsi="Times New Roman" w:cs="Calibri"/>
          <w:sz w:val="28"/>
          <w:szCs w:val="28"/>
          <w:lang w:val="uk-UA" w:eastAsia="ar-SA"/>
        </w:rPr>
        <w:t>4</w:t>
      </w:r>
      <w:r w:rsidR="003D5E37">
        <w:rPr>
          <w:rFonts w:ascii="Times New Roman" w:hAnsi="Times New Roman" w:cs="Calibri"/>
          <w:sz w:val="28"/>
          <w:szCs w:val="28"/>
          <w:lang w:val="uk-UA" w:eastAsia="ar-SA"/>
        </w:rPr>
        <w:t>3</w:t>
      </w:r>
      <w:r w:rsidR="007A13B3" w:rsidRPr="007A13B3">
        <w:rPr>
          <w:rFonts w:ascii="Times New Roman" w:hAnsi="Times New Roman" w:cs="Calibri"/>
          <w:sz w:val="28"/>
          <w:szCs w:val="28"/>
          <w:lang w:val="uk-UA" w:eastAsia="ar-SA"/>
        </w:rPr>
        <w:t>.Про розгляд  Програми «Організаційного забезпечення діяльності роботи  Арцизького районного відділу філії Державної установи «Центр пробації» в Одеській області</w:t>
      </w:r>
      <w:r w:rsidR="00783F9B">
        <w:rPr>
          <w:rFonts w:ascii="Times New Roman" w:hAnsi="Times New Roman" w:cs="Calibri"/>
          <w:sz w:val="28"/>
          <w:szCs w:val="28"/>
          <w:lang w:val="uk-UA" w:eastAsia="ar-SA"/>
        </w:rPr>
        <w:t>»</w:t>
      </w:r>
      <w:r w:rsidR="007A13B3" w:rsidRPr="007A13B3">
        <w:rPr>
          <w:rFonts w:ascii="Times New Roman" w:hAnsi="Times New Roman" w:cs="Calibri"/>
          <w:sz w:val="28"/>
          <w:szCs w:val="28"/>
          <w:lang w:val="uk-UA" w:eastAsia="ar-SA"/>
        </w:rPr>
        <w:t>.</w:t>
      </w:r>
    </w:p>
    <w:p w:rsidR="001038FE" w:rsidRPr="007A13B3" w:rsidRDefault="001038FE" w:rsidP="00766C00">
      <w:pPr>
        <w:suppressAutoHyphens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ar-SA"/>
        </w:rPr>
      </w:pPr>
    </w:p>
    <w:p w:rsidR="007A13B3" w:rsidRDefault="004A5FE8" w:rsidP="00766C00">
      <w:pPr>
        <w:suppressAutoHyphens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ar-SA"/>
        </w:rPr>
      </w:pPr>
      <w:r>
        <w:rPr>
          <w:rFonts w:ascii="Times New Roman" w:hAnsi="Times New Roman" w:cs="Calibri"/>
          <w:sz w:val="28"/>
          <w:szCs w:val="28"/>
          <w:lang w:val="uk-UA" w:eastAsia="ar-SA"/>
        </w:rPr>
        <w:t>44</w:t>
      </w:r>
      <w:r w:rsidR="007A13B3" w:rsidRPr="007A13B3">
        <w:rPr>
          <w:rFonts w:ascii="Times New Roman" w:hAnsi="Times New Roman" w:cs="Calibri"/>
          <w:sz w:val="28"/>
          <w:szCs w:val="28"/>
          <w:lang w:val="uk-UA" w:eastAsia="ar-SA"/>
        </w:rPr>
        <w:t>.Про розгляд Програми «Організація підвищення рівня духовної  свідомості населення в м. Арциз».</w:t>
      </w:r>
    </w:p>
    <w:p w:rsidR="00421E96" w:rsidRPr="007A13B3" w:rsidRDefault="00421E96" w:rsidP="00766C00">
      <w:pPr>
        <w:suppressAutoHyphens/>
        <w:spacing w:after="0" w:line="240" w:lineRule="auto"/>
        <w:jc w:val="both"/>
        <w:rPr>
          <w:rFonts w:ascii="Times New Roman" w:hAnsi="Times New Roman" w:cs="Calibri"/>
          <w:sz w:val="28"/>
          <w:szCs w:val="28"/>
          <w:lang w:val="uk-UA" w:eastAsia="ar-SA"/>
        </w:rPr>
      </w:pPr>
    </w:p>
    <w:p w:rsidR="004E16F3" w:rsidRPr="00DE5C70" w:rsidRDefault="004E16F3" w:rsidP="00766C00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b/>
          <w:kern w:val="1"/>
          <w:sz w:val="28"/>
          <w:szCs w:val="28"/>
          <w:lang w:val="uk-UA" w:eastAsia="hi-IN" w:bidi="hi-IN"/>
        </w:rPr>
      </w:pPr>
    </w:p>
    <w:sectPr w:rsidR="004E16F3" w:rsidRPr="00DE5C70" w:rsidSect="00F6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24777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C65C98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2D4BB2"/>
    <w:multiLevelType w:val="hybridMultilevel"/>
    <w:tmpl w:val="DB502F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87674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B873FA"/>
    <w:multiLevelType w:val="hybridMultilevel"/>
    <w:tmpl w:val="9CC854C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A33848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3D6363F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A346C16"/>
    <w:multiLevelType w:val="multilevel"/>
    <w:tmpl w:val="96D2A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AE45036"/>
    <w:multiLevelType w:val="hybridMultilevel"/>
    <w:tmpl w:val="91B8D4C4"/>
    <w:lvl w:ilvl="0" w:tplc="7A5EE70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8D56E95"/>
    <w:multiLevelType w:val="hybridMultilevel"/>
    <w:tmpl w:val="65E0B0C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D855B2D"/>
    <w:multiLevelType w:val="hybridMultilevel"/>
    <w:tmpl w:val="E4948A1A"/>
    <w:lvl w:ilvl="0" w:tplc="7782194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A304CB1"/>
    <w:multiLevelType w:val="hybridMultilevel"/>
    <w:tmpl w:val="2190F324"/>
    <w:lvl w:ilvl="0" w:tplc="ADD66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C726266"/>
    <w:multiLevelType w:val="multilevel"/>
    <w:tmpl w:val="65E0B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0"/>
  </w:num>
  <w:num w:numId="8">
    <w:abstractNumId w:val="12"/>
  </w:num>
  <w:num w:numId="9">
    <w:abstractNumId w:val="3"/>
  </w:num>
  <w:num w:numId="10">
    <w:abstractNumId w:val="5"/>
  </w:num>
  <w:num w:numId="11">
    <w:abstractNumId w:val="4"/>
  </w:num>
  <w:num w:numId="12">
    <w:abstractNumId w:val="10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600C"/>
    <w:rsid w:val="00013A59"/>
    <w:rsid w:val="0003618F"/>
    <w:rsid w:val="00052A17"/>
    <w:rsid w:val="0007637C"/>
    <w:rsid w:val="00083402"/>
    <w:rsid w:val="00084EEF"/>
    <w:rsid w:val="0008600C"/>
    <w:rsid w:val="000A2EE7"/>
    <w:rsid w:val="000B014B"/>
    <w:rsid w:val="000B28F8"/>
    <w:rsid w:val="000B30D6"/>
    <w:rsid w:val="001005C1"/>
    <w:rsid w:val="00101A76"/>
    <w:rsid w:val="001038FE"/>
    <w:rsid w:val="00122B4B"/>
    <w:rsid w:val="00124110"/>
    <w:rsid w:val="001435D3"/>
    <w:rsid w:val="00187133"/>
    <w:rsid w:val="001B0D47"/>
    <w:rsid w:val="001B2771"/>
    <w:rsid w:val="001D49F3"/>
    <w:rsid w:val="001D7157"/>
    <w:rsid w:val="001F2935"/>
    <w:rsid w:val="00210976"/>
    <w:rsid w:val="002201EC"/>
    <w:rsid w:val="00225F16"/>
    <w:rsid w:val="002559A4"/>
    <w:rsid w:val="00260461"/>
    <w:rsid w:val="002831E1"/>
    <w:rsid w:val="00290253"/>
    <w:rsid w:val="00297EC3"/>
    <w:rsid w:val="002D0068"/>
    <w:rsid w:val="002F5621"/>
    <w:rsid w:val="002F65B0"/>
    <w:rsid w:val="003241C5"/>
    <w:rsid w:val="00342524"/>
    <w:rsid w:val="00347C11"/>
    <w:rsid w:val="00353965"/>
    <w:rsid w:val="003D5E37"/>
    <w:rsid w:val="003E7D8B"/>
    <w:rsid w:val="00402CB1"/>
    <w:rsid w:val="00421E96"/>
    <w:rsid w:val="00456F61"/>
    <w:rsid w:val="00462C56"/>
    <w:rsid w:val="00490DE6"/>
    <w:rsid w:val="004A5FE8"/>
    <w:rsid w:val="004C5CA0"/>
    <w:rsid w:val="004D7319"/>
    <w:rsid w:val="004E16F3"/>
    <w:rsid w:val="0051358C"/>
    <w:rsid w:val="005822EF"/>
    <w:rsid w:val="005A5C58"/>
    <w:rsid w:val="005C54DA"/>
    <w:rsid w:val="005E2CB2"/>
    <w:rsid w:val="005F423F"/>
    <w:rsid w:val="00653C9B"/>
    <w:rsid w:val="00692E96"/>
    <w:rsid w:val="006A2CAF"/>
    <w:rsid w:val="006F2301"/>
    <w:rsid w:val="00732F4C"/>
    <w:rsid w:val="0073573F"/>
    <w:rsid w:val="00742EAD"/>
    <w:rsid w:val="00745830"/>
    <w:rsid w:val="00750D02"/>
    <w:rsid w:val="00760541"/>
    <w:rsid w:val="00766C00"/>
    <w:rsid w:val="00767DA6"/>
    <w:rsid w:val="00783F9B"/>
    <w:rsid w:val="00790E5B"/>
    <w:rsid w:val="00795A0F"/>
    <w:rsid w:val="007A13B3"/>
    <w:rsid w:val="007B480F"/>
    <w:rsid w:val="007C06B6"/>
    <w:rsid w:val="007D5C90"/>
    <w:rsid w:val="007E338C"/>
    <w:rsid w:val="00802190"/>
    <w:rsid w:val="008041D5"/>
    <w:rsid w:val="0081304E"/>
    <w:rsid w:val="00846094"/>
    <w:rsid w:val="00852E80"/>
    <w:rsid w:val="008754C9"/>
    <w:rsid w:val="00876907"/>
    <w:rsid w:val="00883451"/>
    <w:rsid w:val="008961B8"/>
    <w:rsid w:val="008A4112"/>
    <w:rsid w:val="008A59A5"/>
    <w:rsid w:val="008B19E8"/>
    <w:rsid w:val="008B2E1C"/>
    <w:rsid w:val="008C2D8C"/>
    <w:rsid w:val="008E6197"/>
    <w:rsid w:val="008E705B"/>
    <w:rsid w:val="00913910"/>
    <w:rsid w:val="00930C26"/>
    <w:rsid w:val="0094586F"/>
    <w:rsid w:val="00950FBB"/>
    <w:rsid w:val="00984E57"/>
    <w:rsid w:val="009F1FFD"/>
    <w:rsid w:val="00A10564"/>
    <w:rsid w:val="00A2375E"/>
    <w:rsid w:val="00A543C9"/>
    <w:rsid w:val="00A86BD2"/>
    <w:rsid w:val="00AA2593"/>
    <w:rsid w:val="00AB3586"/>
    <w:rsid w:val="00AD574F"/>
    <w:rsid w:val="00AF3236"/>
    <w:rsid w:val="00B36B54"/>
    <w:rsid w:val="00B91CDA"/>
    <w:rsid w:val="00BA5885"/>
    <w:rsid w:val="00BB4AC7"/>
    <w:rsid w:val="00BB63A5"/>
    <w:rsid w:val="00BC0D8A"/>
    <w:rsid w:val="00BE738E"/>
    <w:rsid w:val="00BF7F0C"/>
    <w:rsid w:val="00C15755"/>
    <w:rsid w:val="00C32511"/>
    <w:rsid w:val="00C75853"/>
    <w:rsid w:val="00C91577"/>
    <w:rsid w:val="00C9704A"/>
    <w:rsid w:val="00CB4E04"/>
    <w:rsid w:val="00CD6ACE"/>
    <w:rsid w:val="00CE5E2A"/>
    <w:rsid w:val="00DA4486"/>
    <w:rsid w:val="00DB0411"/>
    <w:rsid w:val="00DB6D99"/>
    <w:rsid w:val="00DE5C70"/>
    <w:rsid w:val="00E040FB"/>
    <w:rsid w:val="00E07342"/>
    <w:rsid w:val="00E119F8"/>
    <w:rsid w:val="00E164A1"/>
    <w:rsid w:val="00E42335"/>
    <w:rsid w:val="00EA440A"/>
    <w:rsid w:val="00EB541E"/>
    <w:rsid w:val="00EC3CFC"/>
    <w:rsid w:val="00ED0E8A"/>
    <w:rsid w:val="00EE6695"/>
    <w:rsid w:val="00F26B6E"/>
    <w:rsid w:val="00F3316C"/>
    <w:rsid w:val="00F37B8C"/>
    <w:rsid w:val="00F61A03"/>
    <w:rsid w:val="00F626C7"/>
    <w:rsid w:val="00FA39CA"/>
    <w:rsid w:val="00FA6D72"/>
    <w:rsid w:val="00FB5C8B"/>
    <w:rsid w:val="00FF5FE4"/>
    <w:rsid w:val="00FF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00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B014B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F1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FFD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next w:val="a"/>
    <w:link w:val="a7"/>
    <w:qFormat/>
    <w:locked/>
    <w:rsid w:val="008961B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rsid w:val="008961B8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8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4</Pages>
  <Words>1293</Words>
  <Characters>7374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 денний  чергової  сімдесятої  сесії  VII скликання</vt:lpstr>
    </vt:vector>
  </TitlesOfParts>
  <Company>diakov.net</Company>
  <LinksUpToDate>false</LinksUpToDate>
  <CharactersWithSpaces>8650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 денний  чергової  сімдесятої  сесії  VII скликання</dc:title>
  <dc:subject/>
  <dc:creator>RePack by Diakov</dc:creator>
  <cp:keywords/>
  <dc:description/>
  <cp:lastModifiedBy>Admin</cp:lastModifiedBy>
  <cp:revision>59</cp:revision>
  <cp:lastPrinted>2019-02-05T13:09:00Z</cp:lastPrinted>
  <dcterms:created xsi:type="dcterms:W3CDTF">2018-10-24T10:10:00Z</dcterms:created>
  <dcterms:modified xsi:type="dcterms:W3CDTF">2019-02-11T09:52:00Z</dcterms:modified>
</cp:coreProperties>
</file>